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E4D3" w14:textId="77777777" w:rsidR="001D52C3" w:rsidRPr="007C59AF" w:rsidRDefault="00C77E3A" w:rsidP="00DF5DA9">
      <w:pPr>
        <w:pStyle w:val="Heading1"/>
        <w:spacing w:before="0" w:line="240" w:lineRule="auto"/>
        <w:rPr>
          <w:rFonts w:cstheme="majorHAnsi"/>
        </w:rPr>
      </w:pPr>
      <w:r w:rsidRPr="007C59AF">
        <w:rPr>
          <w:rFonts w:cstheme="majorHAnsi"/>
        </w:rPr>
        <w:t>1. General Information</w:t>
      </w:r>
    </w:p>
    <w:p w14:paraId="218123A8" w14:textId="3D7C63E8" w:rsidR="001D52C3" w:rsidRPr="007C59AF" w:rsidRDefault="00C77E3A" w:rsidP="00DF5DA9">
      <w:pPr>
        <w:spacing w:after="0" w:line="240" w:lineRule="auto"/>
        <w:rPr>
          <w:rFonts w:asciiTheme="majorHAnsi" w:hAnsiTheme="majorHAnsi" w:cstheme="majorHAnsi"/>
        </w:rPr>
      </w:pPr>
      <w:r w:rsidRPr="007C59AF">
        <w:rPr>
          <w:rFonts w:asciiTheme="majorHAnsi" w:hAnsiTheme="majorHAnsi" w:cstheme="majorHAnsi"/>
          <w:sz w:val="24"/>
          <w:szCs w:val="24"/>
        </w:rPr>
        <w:t>Company Name: _________________________</w:t>
      </w:r>
      <w:r w:rsidRPr="007C59AF">
        <w:rPr>
          <w:rFonts w:asciiTheme="majorHAnsi" w:hAnsiTheme="majorHAnsi" w:cstheme="majorHAnsi"/>
          <w:sz w:val="24"/>
          <w:szCs w:val="24"/>
        </w:rPr>
        <w:br/>
        <w:t>Location: _______________________________</w:t>
      </w:r>
      <w:r w:rsidRPr="007C59AF">
        <w:rPr>
          <w:rFonts w:asciiTheme="majorHAnsi" w:hAnsiTheme="majorHAnsi" w:cstheme="majorHAnsi"/>
          <w:sz w:val="24"/>
          <w:szCs w:val="24"/>
        </w:rPr>
        <w:br/>
        <w:t>Department: ____________________________</w:t>
      </w:r>
      <w:r w:rsidRPr="007C59AF">
        <w:rPr>
          <w:rFonts w:asciiTheme="majorHAnsi" w:hAnsiTheme="majorHAnsi" w:cstheme="majorHAnsi"/>
          <w:sz w:val="24"/>
          <w:szCs w:val="24"/>
        </w:rPr>
        <w:br/>
        <w:t>Date of Analysis: ______________________</w:t>
      </w:r>
      <w:r w:rsidR="008A33DE">
        <w:rPr>
          <w:rFonts w:asciiTheme="majorHAnsi" w:hAnsiTheme="majorHAnsi" w:cstheme="majorHAnsi"/>
          <w:sz w:val="24"/>
          <w:szCs w:val="24"/>
        </w:rPr>
        <w:t>___</w:t>
      </w:r>
      <w:r w:rsidRPr="007C59AF">
        <w:rPr>
          <w:rFonts w:asciiTheme="majorHAnsi" w:hAnsiTheme="majorHAnsi" w:cstheme="majorHAnsi"/>
          <w:sz w:val="24"/>
          <w:szCs w:val="24"/>
        </w:rPr>
        <w:br/>
        <w:t>JHA Completed By: _______________________</w:t>
      </w:r>
      <w:r w:rsidRPr="007C59AF">
        <w:rPr>
          <w:rFonts w:asciiTheme="majorHAnsi" w:hAnsiTheme="majorHAnsi" w:cstheme="majorHAnsi"/>
          <w:sz w:val="24"/>
          <w:szCs w:val="24"/>
        </w:rPr>
        <w:br/>
        <w:t>Reviewed By: ___________________________</w:t>
      </w:r>
    </w:p>
    <w:p w14:paraId="19A07A94" w14:textId="77777777" w:rsidR="00DF5DA9" w:rsidRDefault="00DF5DA9" w:rsidP="00DF5DA9">
      <w:pPr>
        <w:pStyle w:val="Heading1"/>
        <w:spacing w:before="0" w:line="240" w:lineRule="auto"/>
        <w:rPr>
          <w:rFonts w:cstheme="majorHAnsi"/>
        </w:rPr>
      </w:pPr>
    </w:p>
    <w:p w14:paraId="7241B5ED" w14:textId="79645868" w:rsidR="001D52C3" w:rsidRPr="007C59AF" w:rsidRDefault="00C77E3A" w:rsidP="00DF5DA9">
      <w:pPr>
        <w:pStyle w:val="Heading1"/>
        <w:spacing w:before="0" w:line="240" w:lineRule="auto"/>
        <w:rPr>
          <w:rFonts w:cstheme="majorHAnsi"/>
        </w:rPr>
      </w:pPr>
      <w:r w:rsidRPr="007C59AF">
        <w:rPr>
          <w:rFonts w:cstheme="majorHAnsi"/>
        </w:rPr>
        <w:t>2. Job Title / Task</w:t>
      </w:r>
    </w:p>
    <w:p w14:paraId="5DED3364" w14:textId="77777777" w:rsidR="001D52C3" w:rsidRPr="007C59AF" w:rsidRDefault="00C77E3A" w:rsidP="00DF5D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C59AF">
        <w:rPr>
          <w:rFonts w:asciiTheme="majorHAnsi" w:hAnsiTheme="majorHAnsi" w:cstheme="majorHAnsi"/>
          <w:sz w:val="24"/>
          <w:szCs w:val="24"/>
        </w:rPr>
        <w:t>Job Title: Laser Welding Technician</w:t>
      </w:r>
    </w:p>
    <w:p w14:paraId="3E7324F8" w14:textId="68119D6F" w:rsidR="00DF13F0" w:rsidRDefault="00C77E3A" w:rsidP="00DF5D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C59AF">
        <w:rPr>
          <w:rFonts w:asciiTheme="majorHAnsi" w:hAnsiTheme="majorHAnsi" w:cstheme="majorHAnsi"/>
          <w:sz w:val="24"/>
          <w:szCs w:val="24"/>
        </w:rPr>
        <w:t>Task: Operating a Class 4 Laser for welding applications.</w:t>
      </w:r>
    </w:p>
    <w:p w14:paraId="34636F14" w14:textId="77777777" w:rsidR="00DF5DA9" w:rsidRPr="007C59AF" w:rsidRDefault="00DF5DA9" w:rsidP="00DF5D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FFF377" w14:textId="77777777" w:rsidR="001D52C3" w:rsidRPr="007C59AF" w:rsidRDefault="00C77E3A" w:rsidP="00DF5DA9">
      <w:pPr>
        <w:pStyle w:val="Heading1"/>
        <w:spacing w:before="0" w:line="240" w:lineRule="auto"/>
        <w:rPr>
          <w:rFonts w:cstheme="majorHAnsi"/>
        </w:rPr>
      </w:pPr>
      <w:r w:rsidRPr="007C59AF">
        <w:rPr>
          <w:rFonts w:cstheme="majorHAnsi"/>
        </w:rPr>
        <w:t>3. Regulatory Reference</w:t>
      </w:r>
    </w:p>
    <w:p w14:paraId="302BDDCB" w14:textId="77777777" w:rsidR="001D52C3" w:rsidRPr="007C59AF" w:rsidRDefault="00C77E3A" w:rsidP="00DF5DA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C59AF">
        <w:rPr>
          <w:rFonts w:asciiTheme="majorHAnsi" w:hAnsiTheme="majorHAnsi" w:cstheme="majorHAnsi"/>
          <w:sz w:val="24"/>
          <w:szCs w:val="24"/>
        </w:rPr>
        <w:t>This JHA meets the requirements of Washington Administrative Code (WAC) 296-800-160: Personal Protective Equipment (PPE), and addresses hazard assessment and protective measures.</w:t>
      </w:r>
    </w:p>
    <w:p w14:paraId="1DE88C1E" w14:textId="77777777" w:rsidR="001D52C3" w:rsidRPr="007C59AF" w:rsidRDefault="00C77E3A" w:rsidP="00DF13F0">
      <w:pPr>
        <w:pStyle w:val="Heading1"/>
        <w:spacing w:before="120" w:line="240" w:lineRule="auto"/>
        <w:rPr>
          <w:rFonts w:cstheme="majorHAnsi"/>
        </w:rPr>
      </w:pPr>
      <w:r w:rsidRPr="007C59AF">
        <w:rPr>
          <w:rFonts w:cstheme="majorHAnsi"/>
        </w:rPr>
        <w:t>4. Job Steps, Hazards, and Controls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966"/>
        <w:gridCol w:w="3039"/>
      </w:tblGrid>
      <w:tr w:rsidR="001D52C3" w:rsidRPr="007C59AF" w14:paraId="641A5C1A" w14:textId="77777777" w:rsidTr="00CB2CEF">
        <w:trPr>
          <w:trHeight w:val="368"/>
        </w:trPr>
        <w:tc>
          <w:tcPr>
            <w:tcW w:w="2628" w:type="dxa"/>
          </w:tcPr>
          <w:p w14:paraId="7D541D6E" w14:textId="77777777" w:rsidR="001D52C3" w:rsidRPr="007C59AF" w:rsidRDefault="00C77E3A">
            <w:pPr>
              <w:rPr>
                <w:rFonts w:asciiTheme="majorHAnsi" w:hAnsiTheme="majorHAnsi" w:cstheme="majorHAnsi"/>
                <w:b/>
                <w:bCs/>
              </w:rPr>
            </w:pPr>
            <w:r w:rsidRPr="007C59AF">
              <w:rPr>
                <w:rFonts w:asciiTheme="majorHAnsi" w:hAnsiTheme="majorHAnsi" w:cstheme="majorHAnsi"/>
                <w:b/>
                <w:bCs/>
              </w:rPr>
              <w:t>Job Step</w:t>
            </w:r>
          </w:p>
        </w:tc>
        <w:tc>
          <w:tcPr>
            <w:tcW w:w="2970" w:type="dxa"/>
          </w:tcPr>
          <w:p w14:paraId="1EFA108E" w14:textId="77777777" w:rsidR="001D52C3" w:rsidRPr="007C59AF" w:rsidRDefault="00C77E3A">
            <w:pPr>
              <w:rPr>
                <w:rFonts w:asciiTheme="majorHAnsi" w:hAnsiTheme="majorHAnsi" w:cstheme="majorHAnsi"/>
                <w:b/>
                <w:bCs/>
              </w:rPr>
            </w:pPr>
            <w:r w:rsidRPr="007C59AF">
              <w:rPr>
                <w:rFonts w:asciiTheme="majorHAnsi" w:hAnsiTheme="majorHAnsi" w:cstheme="majorHAnsi"/>
                <w:b/>
                <w:bCs/>
              </w:rPr>
              <w:t>Potential Hazard</w:t>
            </w:r>
          </w:p>
        </w:tc>
        <w:tc>
          <w:tcPr>
            <w:tcW w:w="3042" w:type="dxa"/>
          </w:tcPr>
          <w:p w14:paraId="7A59DA58" w14:textId="77777777" w:rsidR="001D52C3" w:rsidRPr="007C59AF" w:rsidRDefault="00C77E3A">
            <w:pPr>
              <w:rPr>
                <w:rFonts w:asciiTheme="majorHAnsi" w:hAnsiTheme="majorHAnsi" w:cstheme="majorHAnsi"/>
                <w:b/>
                <w:bCs/>
              </w:rPr>
            </w:pPr>
            <w:r w:rsidRPr="007C59AF">
              <w:rPr>
                <w:rFonts w:asciiTheme="majorHAnsi" w:hAnsiTheme="majorHAnsi" w:cstheme="majorHAnsi"/>
                <w:b/>
                <w:bCs/>
              </w:rPr>
              <w:t>Recommended Controls / PPE</w:t>
            </w:r>
          </w:p>
        </w:tc>
      </w:tr>
      <w:tr w:rsidR="001D52C3" w:rsidRPr="007C59AF" w14:paraId="6092A423" w14:textId="77777777" w:rsidTr="0099708E">
        <w:tc>
          <w:tcPr>
            <w:tcW w:w="2628" w:type="dxa"/>
          </w:tcPr>
          <w:p w14:paraId="624C2E48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Setup of Class 4 Laser System</w:t>
            </w:r>
          </w:p>
        </w:tc>
        <w:tc>
          <w:tcPr>
            <w:tcW w:w="2970" w:type="dxa"/>
          </w:tcPr>
          <w:p w14:paraId="1F985C05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Electrical shock, fire hazard, exposure to non-enclosed laser beam</w:t>
            </w:r>
          </w:p>
        </w:tc>
        <w:tc>
          <w:tcPr>
            <w:tcW w:w="3042" w:type="dxa"/>
          </w:tcPr>
          <w:p w14:paraId="330EF9D1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Ensure laser is properly grounded; use key control system; conduct pre-use inspection; follow lockout/tagout if servicing.</w:t>
            </w:r>
          </w:p>
        </w:tc>
      </w:tr>
      <w:tr w:rsidR="001D52C3" w:rsidRPr="007C59AF" w14:paraId="7B84060E" w14:textId="77777777" w:rsidTr="0099708E">
        <w:tc>
          <w:tcPr>
            <w:tcW w:w="2628" w:type="dxa"/>
          </w:tcPr>
          <w:p w14:paraId="74AFAB0D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Aligning Beam / Adjusting Optics</w:t>
            </w:r>
          </w:p>
        </w:tc>
        <w:tc>
          <w:tcPr>
            <w:tcW w:w="2970" w:type="dxa"/>
          </w:tcPr>
          <w:p w14:paraId="124217D9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Direct or reflected laser exposure to eyes and skin</w:t>
            </w:r>
          </w:p>
        </w:tc>
        <w:tc>
          <w:tcPr>
            <w:tcW w:w="3042" w:type="dxa"/>
          </w:tcPr>
          <w:p w14:paraId="0C9998B5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Use appropriate laser-rated eyewear; restrict access to controlled area; use beam stops and non-reflective tools.</w:t>
            </w:r>
          </w:p>
        </w:tc>
      </w:tr>
      <w:tr w:rsidR="001D52C3" w:rsidRPr="007C59AF" w14:paraId="4972944C" w14:textId="77777777" w:rsidTr="0099708E">
        <w:tc>
          <w:tcPr>
            <w:tcW w:w="2628" w:type="dxa"/>
          </w:tcPr>
          <w:p w14:paraId="12E95108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Welding Operation</w:t>
            </w:r>
          </w:p>
        </w:tc>
        <w:tc>
          <w:tcPr>
            <w:tcW w:w="2970" w:type="dxa"/>
          </w:tcPr>
          <w:p w14:paraId="1BD662D2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High-intensity light and heat, fire from flammable materials, inhalation of metal fumes</w:t>
            </w:r>
          </w:p>
        </w:tc>
        <w:tc>
          <w:tcPr>
            <w:tcW w:w="3042" w:type="dxa"/>
          </w:tcPr>
          <w:p w14:paraId="0A99CDA3" w14:textId="52EBDCA4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Wear laser-rated face shield, fire-retardant clothing, welding gloves; use local exhaust ventilation (LEV); remove combustibles</w:t>
            </w:r>
            <w:r w:rsidR="00DF13F0">
              <w:rPr>
                <w:rFonts w:asciiTheme="majorHAnsi" w:hAnsiTheme="majorHAnsi" w:cstheme="majorHAnsi"/>
              </w:rPr>
              <w:t>, have fire extinguisher</w:t>
            </w:r>
            <w:r w:rsidR="00DF5DA9">
              <w:rPr>
                <w:rFonts w:asciiTheme="majorHAnsi" w:hAnsiTheme="majorHAnsi" w:cstheme="majorHAnsi"/>
              </w:rPr>
              <w:t xml:space="preserve"> in work area</w:t>
            </w:r>
            <w:r w:rsidRPr="007C59AF">
              <w:rPr>
                <w:rFonts w:asciiTheme="majorHAnsi" w:hAnsiTheme="majorHAnsi" w:cstheme="majorHAnsi"/>
              </w:rPr>
              <w:t>.</w:t>
            </w:r>
          </w:p>
        </w:tc>
      </w:tr>
      <w:tr w:rsidR="001D52C3" w:rsidRPr="007C59AF" w14:paraId="7C1D6CA1" w14:textId="77777777" w:rsidTr="0099708E">
        <w:tc>
          <w:tcPr>
            <w:tcW w:w="2628" w:type="dxa"/>
          </w:tcPr>
          <w:p w14:paraId="4BAFF649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Shutdown and Maintenance</w:t>
            </w:r>
          </w:p>
        </w:tc>
        <w:tc>
          <w:tcPr>
            <w:tcW w:w="2970" w:type="dxa"/>
          </w:tcPr>
          <w:p w14:paraId="38881DB8" w14:textId="77777777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Residual laser energy, electrical hazard, hot surfaces</w:t>
            </w:r>
          </w:p>
        </w:tc>
        <w:tc>
          <w:tcPr>
            <w:tcW w:w="3042" w:type="dxa"/>
          </w:tcPr>
          <w:p w14:paraId="58E8F575" w14:textId="07BF51CE" w:rsidR="001D52C3" w:rsidRPr="007C59AF" w:rsidRDefault="00C77E3A">
            <w:pPr>
              <w:rPr>
                <w:rFonts w:asciiTheme="majorHAnsi" w:hAnsiTheme="majorHAnsi" w:cstheme="majorHAnsi"/>
              </w:rPr>
            </w:pPr>
            <w:r w:rsidRPr="007C59AF">
              <w:rPr>
                <w:rFonts w:asciiTheme="majorHAnsi" w:hAnsiTheme="majorHAnsi" w:cstheme="majorHAnsi"/>
              </w:rPr>
              <w:t>Follow cool</w:t>
            </w:r>
            <w:r w:rsidR="00547D5F">
              <w:rPr>
                <w:rFonts w:asciiTheme="majorHAnsi" w:hAnsiTheme="majorHAnsi" w:cstheme="majorHAnsi"/>
              </w:rPr>
              <w:t xml:space="preserve"> </w:t>
            </w:r>
            <w:r w:rsidRPr="007C59AF">
              <w:rPr>
                <w:rFonts w:asciiTheme="majorHAnsi" w:hAnsiTheme="majorHAnsi" w:cstheme="majorHAnsi"/>
              </w:rPr>
              <w:t>down procedures; lockout/tagout electrical components; wear thermal-resistant gloves.</w:t>
            </w:r>
          </w:p>
        </w:tc>
      </w:tr>
    </w:tbl>
    <w:p w14:paraId="0FDD689C" w14:textId="77777777" w:rsidR="001D52C3" w:rsidRPr="007C59AF" w:rsidRDefault="00C77E3A" w:rsidP="00DF5DA9">
      <w:pPr>
        <w:pStyle w:val="Heading1"/>
        <w:spacing w:before="0" w:after="120" w:line="240" w:lineRule="auto"/>
        <w:rPr>
          <w:rFonts w:cstheme="majorHAnsi"/>
        </w:rPr>
      </w:pPr>
      <w:r w:rsidRPr="007C59AF">
        <w:rPr>
          <w:rFonts w:cstheme="majorHAnsi"/>
        </w:rPr>
        <w:lastRenderedPageBreak/>
        <w:t>5. Required Personal Protective Equipment (PPE)</w:t>
      </w:r>
    </w:p>
    <w:p w14:paraId="6BBF2459" w14:textId="77777777" w:rsidR="00DF5DA9" w:rsidRDefault="00C77E3A" w:rsidP="00DF5DA9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7C59AF">
        <w:rPr>
          <w:rFonts w:asciiTheme="majorHAnsi" w:hAnsiTheme="majorHAnsi" w:cstheme="majorHAnsi"/>
          <w:sz w:val="24"/>
          <w:szCs w:val="24"/>
        </w:rPr>
        <w:t>- Laser safety glasses (rated for laser wavelength)</w:t>
      </w:r>
      <w:r w:rsidR="00253341">
        <w:rPr>
          <w:rFonts w:asciiTheme="majorHAnsi" w:hAnsiTheme="majorHAnsi" w:cstheme="majorHAnsi"/>
          <w:sz w:val="24"/>
          <w:szCs w:val="24"/>
        </w:rPr>
        <w:t xml:space="preserve"> </w:t>
      </w:r>
      <w:r w:rsidRPr="007C59AF">
        <w:rPr>
          <w:rFonts w:asciiTheme="majorHAnsi" w:hAnsiTheme="majorHAnsi" w:cstheme="majorHAnsi"/>
          <w:sz w:val="24"/>
          <w:szCs w:val="24"/>
        </w:rPr>
        <w:br/>
        <w:t xml:space="preserve">- Face shield </w:t>
      </w:r>
      <w:r w:rsidR="00491481">
        <w:rPr>
          <w:rFonts w:asciiTheme="majorHAnsi" w:hAnsiTheme="majorHAnsi" w:cstheme="majorHAnsi"/>
          <w:sz w:val="24"/>
          <w:szCs w:val="24"/>
        </w:rPr>
        <w:t xml:space="preserve">with laser rated </w:t>
      </w:r>
      <w:r w:rsidR="00BA59FE">
        <w:rPr>
          <w:rFonts w:asciiTheme="majorHAnsi" w:hAnsiTheme="majorHAnsi" w:cstheme="majorHAnsi"/>
          <w:sz w:val="24"/>
          <w:szCs w:val="24"/>
        </w:rPr>
        <w:t xml:space="preserve">window </w:t>
      </w:r>
      <w:r w:rsidRPr="007C59AF">
        <w:rPr>
          <w:rFonts w:asciiTheme="majorHAnsi" w:hAnsiTheme="majorHAnsi" w:cstheme="majorHAnsi"/>
          <w:sz w:val="24"/>
          <w:szCs w:val="24"/>
        </w:rPr>
        <w:br/>
        <w:t>- Fire-retardant lab coat or welding jacket</w:t>
      </w:r>
      <w:r w:rsidRPr="007C59AF">
        <w:rPr>
          <w:rFonts w:asciiTheme="majorHAnsi" w:hAnsiTheme="majorHAnsi" w:cstheme="majorHAnsi"/>
          <w:sz w:val="24"/>
          <w:szCs w:val="24"/>
        </w:rPr>
        <w:br/>
        <w:t>- Welding gloves (thermal and spark protection)</w:t>
      </w:r>
    </w:p>
    <w:p w14:paraId="0D6CBD30" w14:textId="08A63801" w:rsidR="00DF13F0" w:rsidRDefault="00DF13F0" w:rsidP="00DF5DA9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Fire extinguisher</w:t>
      </w:r>
      <w:r w:rsidR="00DF5DA9">
        <w:rPr>
          <w:rFonts w:asciiTheme="majorHAnsi" w:hAnsiTheme="majorHAnsi" w:cstheme="majorHAnsi"/>
          <w:sz w:val="24"/>
          <w:szCs w:val="24"/>
        </w:rPr>
        <w:t>(s)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77E3A" w:rsidRPr="007C59AF">
        <w:rPr>
          <w:rFonts w:asciiTheme="majorHAnsi" w:hAnsiTheme="majorHAnsi" w:cstheme="majorHAnsi"/>
          <w:sz w:val="24"/>
          <w:szCs w:val="24"/>
        </w:rPr>
        <w:br/>
        <w:t>- Hearing protection (if in noisy environment)</w:t>
      </w:r>
      <w:r w:rsidR="00C77E3A" w:rsidRPr="007C59AF">
        <w:rPr>
          <w:rFonts w:asciiTheme="majorHAnsi" w:hAnsiTheme="majorHAnsi" w:cstheme="majorHAnsi"/>
          <w:sz w:val="24"/>
          <w:szCs w:val="24"/>
        </w:rPr>
        <w:br/>
        <w:t>- Safety shoes with non-slip soles</w:t>
      </w:r>
    </w:p>
    <w:p w14:paraId="6FA4F583" w14:textId="77777777" w:rsidR="00DF5DA9" w:rsidRDefault="00DF5DA9" w:rsidP="00DF5DA9">
      <w:pPr>
        <w:pStyle w:val="Heading1"/>
        <w:spacing w:before="0" w:after="120" w:line="240" w:lineRule="auto"/>
        <w:rPr>
          <w:rFonts w:cstheme="majorHAnsi"/>
        </w:rPr>
      </w:pPr>
    </w:p>
    <w:p w14:paraId="52E18534" w14:textId="1EE26E0F" w:rsidR="001D52C3" w:rsidRPr="007C59AF" w:rsidRDefault="00C77E3A" w:rsidP="00DF5DA9">
      <w:pPr>
        <w:pStyle w:val="Heading1"/>
        <w:spacing w:before="0" w:after="120" w:line="240" w:lineRule="auto"/>
        <w:rPr>
          <w:rFonts w:cstheme="majorHAnsi"/>
        </w:rPr>
      </w:pPr>
      <w:r w:rsidRPr="007C59AF">
        <w:rPr>
          <w:rFonts w:cstheme="majorHAnsi"/>
        </w:rPr>
        <w:t>6. Additional Notes / Comments</w:t>
      </w:r>
    </w:p>
    <w:p w14:paraId="5EF0D071" w14:textId="064EE5BE" w:rsidR="007F65EC" w:rsidRDefault="00DF5DA9" w:rsidP="00DF5DA9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77E3A" w:rsidRPr="007C59AF">
        <w:rPr>
          <w:rFonts w:asciiTheme="majorHAnsi" w:hAnsiTheme="majorHAnsi" w:cstheme="majorHAnsi"/>
        </w:rPr>
        <w:t xml:space="preserve">All operators must be trained and authorized to use Class 4 lasers. </w:t>
      </w:r>
    </w:p>
    <w:p w14:paraId="30BFF714" w14:textId="422F2014" w:rsidR="001D52C3" w:rsidRDefault="00DF5DA9" w:rsidP="00DF5DA9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77E3A" w:rsidRPr="007C59AF">
        <w:rPr>
          <w:rFonts w:asciiTheme="majorHAnsi" w:hAnsiTheme="majorHAnsi" w:cstheme="majorHAnsi"/>
        </w:rPr>
        <w:t>Access to the laser area must be restricted, with warning signs and emergency protocols clearly posted.</w:t>
      </w:r>
    </w:p>
    <w:p w14:paraId="660ECC17" w14:textId="77777777" w:rsidR="007F65EC" w:rsidRPr="007C59AF" w:rsidRDefault="007F65EC">
      <w:pPr>
        <w:rPr>
          <w:rFonts w:asciiTheme="majorHAnsi" w:hAnsiTheme="majorHAnsi" w:cstheme="majorHAnsi"/>
        </w:rPr>
      </w:pPr>
    </w:p>
    <w:sectPr w:rsidR="007F65EC" w:rsidRPr="007C59AF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8D82" w14:textId="77777777" w:rsidR="000C27EF" w:rsidRDefault="000C27EF" w:rsidP="007C59AF">
      <w:pPr>
        <w:spacing w:after="0" w:line="240" w:lineRule="auto"/>
      </w:pPr>
      <w:r>
        <w:separator/>
      </w:r>
    </w:p>
  </w:endnote>
  <w:endnote w:type="continuationSeparator" w:id="0">
    <w:p w14:paraId="5C8EB7AB" w14:textId="77777777" w:rsidR="000C27EF" w:rsidRDefault="000C27EF" w:rsidP="007C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07E0" w14:textId="77777777" w:rsidR="00D82DC6" w:rsidRDefault="00D8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0C2D" w14:textId="5B1E1461" w:rsidR="007C59AF" w:rsidRDefault="007C59A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1294E1" wp14:editId="669B9F1E">
          <wp:simplePos x="0" y="0"/>
          <wp:positionH relativeFrom="column">
            <wp:posOffset>0</wp:posOffset>
          </wp:positionH>
          <wp:positionV relativeFrom="paragraph">
            <wp:posOffset>38878</wp:posOffset>
          </wp:positionV>
          <wp:extent cx="846667" cy="571500"/>
          <wp:effectExtent l="0" t="0" r="0" b="0"/>
          <wp:wrapNone/>
          <wp:docPr id="1184580384" name="Picture 1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80384" name="Picture 1" descr="A blue and black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66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6C2032" wp14:editId="5AD8F4D7">
          <wp:simplePos x="0" y="0"/>
          <wp:positionH relativeFrom="column">
            <wp:posOffset>1790700</wp:posOffset>
          </wp:positionH>
          <wp:positionV relativeFrom="paragraph">
            <wp:posOffset>62230</wp:posOffset>
          </wp:positionV>
          <wp:extent cx="1904593" cy="594233"/>
          <wp:effectExtent l="0" t="0" r="635" b="0"/>
          <wp:wrapNone/>
          <wp:docPr id="1115531079" name="Picture 2" descr="A green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531079" name="Picture 2" descr="A green and red sign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4593" cy="59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84D1F3E" w14:textId="5E625B91" w:rsidR="007C59AF" w:rsidRDefault="007C5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8DF4" w14:textId="77777777" w:rsidR="00D82DC6" w:rsidRDefault="00D8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CB26" w14:textId="77777777" w:rsidR="000C27EF" w:rsidRDefault="000C27EF" w:rsidP="007C59AF">
      <w:pPr>
        <w:spacing w:after="0" w:line="240" w:lineRule="auto"/>
      </w:pPr>
      <w:r>
        <w:separator/>
      </w:r>
    </w:p>
  </w:footnote>
  <w:footnote w:type="continuationSeparator" w:id="0">
    <w:p w14:paraId="76414949" w14:textId="77777777" w:rsidR="000C27EF" w:rsidRDefault="000C27EF" w:rsidP="007C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B238" w14:textId="77777777" w:rsidR="00D82DC6" w:rsidRDefault="00D8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1D81" w14:textId="33EA09FD" w:rsidR="00D82DC6" w:rsidRPr="00D82DC6" w:rsidRDefault="00D82DC6" w:rsidP="00D82DC6">
    <w:pPr>
      <w:rPr>
        <w:rFonts w:asciiTheme="majorHAnsi" w:hAnsiTheme="majorHAnsi" w:cstheme="majorHAnsi"/>
        <w:b/>
        <w:bCs/>
        <w:sz w:val="32"/>
        <w:szCs w:val="32"/>
      </w:rPr>
    </w:pPr>
    <w:r w:rsidRPr="00F80DF4">
      <w:rPr>
        <w:rFonts w:asciiTheme="majorHAnsi" w:hAnsiTheme="majorHAnsi" w:cstheme="majorHAnsi"/>
        <w:b/>
        <w:bCs/>
        <w:sz w:val="32"/>
        <w:szCs w:val="32"/>
      </w:rPr>
      <w:t>Job Hazard Analysis (JHA): Class 4 Laser Welding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0F47" w14:textId="77777777" w:rsidR="00D82DC6" w:rsidRDefault="00D82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305373">
    <w:abstractNumId w:val="8"/>
  </w:num>
  <w:num w:numId="2" w16cid:durableId="2022317655">
    <w:abstractNumId w:val="6"/>
  </w:num>
  <w:num w:numId="3" w16cid:durableId="1355111989">
    <w:abstractNumId w:val="5"/>
  </w:num>
  <w:num w:numId="4" w16cid:durableId="1468741756">
    <w:abstractNumId w:val="4"/>
  </w:num>
  <w:num w:numId="5" w16cid:durableId="964582619">
    <w:abstractNumId w:val="7"/>
  </w:num>
  <w:num w:numId="6" w16cid:durableId="907302064">
    <w:abstractNumId w:val="3"/>
  </w:num>
  <w:num w:numId="7" w16cid:durableId="2111970476">
    <w:abstractNumId w:val="2"/>
  </w:num>
  <w:num w:numId="8" w16cid:durableId="1969891307">
    <w:abstractNumId w:val="1"/>
  </w:num>
  <w:num w:numId="9" w16cid:durableId="2367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DFE"/>
    <w:rsid w:val="00034616"/>
    <w:rsid w:val="00050C35"/>
    <w:rsid w:val="0006063C"/>
    <w:rsid w:val="000C27EF"/>
    <w:rsid w:val="000C3332"/>
    <w:rsid w:val="0015074B"/>
    <w:rsid w:val="001D52C3"/>
    <w:rsid w:val="00253341"/>
    <w:rsid w:val="00255C18"/>
    <w:rsid w:val="0029639D"/>
    <w:rsid w:val="002C716E"/>
    <w:rsid w:val="00326F90"/>
    <w:rsid w:val="003876AA"/>
    <w:rsid w:val="004157EF"/>
    <w:rsid w:val="00444D4F"/>
    <w:rsid w:val="00486268"/>
    <w:rsid w:val="00491481"/>
    <w:rsid w:val="004F4467"/>
    <w:rsid w:val="00547D5F"/>
    <w:rsid w:val="00643381"/>
    <w:rsid w:val="007C59AF"/>
    <w:rsid w:val="007F65EC"/>
    <w:rsid w:val="008A33DE"/>
    <w:rsid w:val="0091091E"/>
    <w:rsid w:val="0099708E"/>
    <w:rsid w:val="00AA1D8D"/>
    <w:rsid w:val="00B47730"/>
    <w:rsid w:val="00BA59FE"/>
    <w:rsid w:val="00C71B46"/>
    <w:rsid w:val="00C77E3A"/>
    <w:rsid w:val="00CB0664"/>
    <w:rsid w:val="00CB2CEF"/>
    <w:rsid w:val="00D82DC6"/>
    <w:rsid w:val="00DF13F0"/>
    <w:rsid w:val="00DF5DA9"/>
    <w:rsid w:val="00F6628C"/>
    <w:rsid w:val="00F80DF4"/>
    <w:rsid w:val="00FC693F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194E02"/>
  <w14:defaultImageDpi w14:val="300"/>
  <w15:docId w15:val="{D3FB716A-0581-498A-B799-82C2860F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36e66-8ce9-43e7-9bde-dbdee28b40a4"/>
    <lcf76f155ced4ddcb4097134ff3c332f xmlns="c965e775-837d-42b9-9828-4e4785f7d0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A283224759438608DFDEFF65D094" ma:contentTypeVersion="12" ma:contentTypeDescription="Create a new document." ma:contentTypeScope="" ma:versionID="cf4ebb9049ed2e77c648a6c8ab71e747">
  <xsd:schema xmlns:xsd="http://www.w3.org/2001/XMLSchema" xmlns:xs="http://www.w3.org/2001/XMLSchema" xmlns:p="http://schemas.microsoft.com/office/2006/metadata/properties" xmlns:ns2="c965e775-837d-42b9-9828-4e4785f7d011" xmlns:ns3="e0b36e66-8ce9-43e7-9bde-dbdee28b40a4" targetNamespace="http://schemas.microsoft.com/office/2006/metadata/properties" ma:root="true" ma:fieldsID="51e775300f4747a850556d00cdeb1530" ns2:_="" ns3:_="">
    <xsd:import namespace="c965e775-837d-42b9-9828-4e4785f7d011"/>
    <xsd:import namespace="e0b36e66-8ce9-43e7-9bde-dbdee28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5e775-837d-42b9-9828-4e4785f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c333be-0429-46ff-ae3e-20a8d0320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6e66-8ce9-43e7-9bde-dbdee28b4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c7d851-fb74-4f31-b8a4-21832cd561f0}" ma:internalName="TaxCatchAll" ma:showField="CatchAllData" ma:web="e0b36e66-8ce9-43e7-9bde-dbdee28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E5274-990D-4ED5-8B9F-11BED69F787C}">
  <ds:schemaRefs>
    <ds:schemaRef ds:uri="http://purl.org/dc/terms/"/>
    <ds:schemaRef ds:uri="http://www.w3.org/XML/1998/namespace"/>
    <ds:schemaRef ds:uri="e0b36e66-8ce9-43e7-9bde-dbdee28b40a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65e775-837d-42b9-9828-4e4785f7d0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A6C775-6466-4A4F-A2EB-2371438D6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584B1-3DED-4865-9933-A973159CA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5e775-837d-42b9-9828-4e4785f7d011"/>
    <ds:schemaRef ds:uri="e0b36e66-8ce9-43e7-9bde-dbdee28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R-J- Means</cp:lastModifiedBy>
  <cp:revision>2</cp:revision>
  <cp:lastPrinted>2025-08-12T21:02:00Z</cp:lastPrinted>
  <dcterms:created xsi:type="dcterms:W3CDTF">2025-09-19T18:02:00Z</dcterms:created>
  <dcterms:modified xsi:type="dcterms:W3CDTF">2025-09-19T18:02:00Z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0x0101001351A283224759438608DFDEFF65D094</vt:lpwstr>
  </property>
  <property fmtid="{D5CDD505-2E9C-101B-9397-08002B2CF9AE}" pid="3" name="MediaServiceImageTags">
    <vt:lpwstr/>
  </property>
</Properties>
</file>